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9B" w:rsidRPr="00DF1E97" w:rsidRDefault="00806CD4" w:rsidP="00806CD4">
      <w:pPr>
        <w:jc w:val="right"/>
        <w:rPr>
          <w:rFonts w:ascii="Arial Narrow" w:hAnsi="Arial Narrow"/>
          <w:sz w:val="22"/>
          <w:szCs w:val="22"/>
        </w:rPr>
      </w:pPr>
      <w:r w:rsidRPr="00DF1E97">
        <w:rPr>
          <w:rFonts w:ascii="Arial Narrow" w:hAnsi="Arial Narrow"/>
          <w:sz w:val="22"/>
          <w:szCs w:val="22"/>
        </w:rPr>
        <w:t>Приложение 1</w:t>
      </w:r>
    </w:p>
    <w:p w:rsidR="00D13CAC" w:rsidRPr="00DF1E97" w:rsidRDefault="00D13CAC" w:rsidP="00D13CAC">
      <w:pPr>
        <w:ind w:firstLine="360"/>
        <w:jc w:val="center"/>
        <w:rPr>
          <w:rFonts w:ascii="Arial Narrow" w:hAnsi="Arial Narrow"/>
          <w:b/>
          <w:sz w:val="28"/>
          <w:szCs w:val="28"/>
        </w:rPr>
      </w:pPr>
      <w:r w:rsidRPr="00DF1E97">
        <w:rPr>
          <w:rFonts w:ascii="Arial Narrow" w:hAnsi="Arial Narrow"/>
          <w:b/>
          <w:sz w:val="28"/>
          <w:szCs w:val="28"/>
        </w:rPr>
        <w:t xml:space="preserve">Информационная справка </w:t>
      </w:r>
    </w:p>
    <w:p w:rsidR="00D13CAC" w:rsidRPr="00DF1E97" w:rsidRDefault="00D13CAC" w:rsidP="00D13CAC">
      <w:pPr>
        <w:ind w:firstLine="360"/>
        <w:jc w:val="center"/>
        <w:rPr>
          <w:rFonts w:ascii="Arial Narrow" w:hAnsi="Arial Narrow"/>
          <w:b/>
          <w:sz w:val="28"/>
          <w:szCs w:val="28"/>
        </w:rPr>
      </w:pPr>
      <w:r w:rsidRPr="00DF1E97">
        <w:rPr>
          <w:rFonts w:ascii="Arial Narrow" w:hAnsi="Arial Narrow"/>
          <w:b/>
          <w:sz w:val="28"/>
          <w:szCs w:val="28"/>
        </w:rPr>
        <w:t xml:space="preserve"> ЗАО Телекомпания «Петербургское телевидение»</w:t>
      </w:r>
    </w:p>
    <w:p w:rsidR="00D13CAC" w:rsidRPr="00DF1E97" w:rsidRDefault="00D13CAC" w:rsidP="00D13CAC">
      <w:pPr>
        <w:ind w:firstLine="360"/>
        <w:jc w:val="center"/>
        <w:rPr>
          <w:rFonts w:ascii="Arial Narrow" w:hAnsi="Arial Narrow"/>
          <w:b/>
          <w:sz w:val="22"/>
          <w:szCs w:val="22"/>
        </w:rPr>
      </w:pPr>
    </w:p>
    <w:p w:rsidR="00D13CAC" w:rsidRPr="00DF1E97" w:rsidRDefault="00D13CAC" w:rsidP="00D13CAC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DF1E97">
        <w:rPr>
          <w:rFonts w:ascii="Arial Narrow" w:hAnsi="Arial Narrow"/>
          <w:sz w:val="22"/>
          <w:szCs w:val="22"/>
        </w:rPr>
        <w:t xml:space="preserve">ЗАО Телекомпания «Петербургское телевидение» в течение 15 лет специализируется на производстве телевизионных программ социальной и культурной направленности. За это время был реализован целый ряд проектов, организованных и финансируемых Правительством Санкт-Петербурга. </w:t>
      </w:r>
    </w:p>
    <w:p w:rsidR="00D13CAC" w:rsidRPr="00DF1E97" w:rsidRDefault="00D13CAC" w:rsidP="00D13CAC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DF1E97">
        <w:rPr>
          <w:rFonts w:ascii="Arial Narrow" w:hAnsi="Arial Narrow"/>
          <w:sz w:val="22"/>
          <w:szCs w:val="22"/>
        </w:rPr>
        <w:t>Сегодня, используя наработанный материал, телекомпания активно работает над созданием собственных проектов, показывающих деятельность предприятий, конструкторских бюро и научно-исследовательских институтов Санкт-Петербурга. Телекомпания, с учетом приближающегося 25-летнего юбилея СПП СПб, готова предложить на рассмотрение всех заинтересованных членов Союза концепцию своего предложения, а также варианты ее телевизионного воплощения с дальнейшим размещением на телевизионных каналах или для презентационного использования. Формат телевизионной продукции, ее продолжительность зависят от пожеланий заказчика, а также от информационной насыщенности материала.</w:t>
      </w:r>
    </w:p>
    <w:p w:rsidR="00D13CAC" w:rsidRPr="00DF1E97" w:rsidRDefault="00D13CAC" w:rsidP="00D13CAC">
      <w:pPr>
        <w:ind w:firstLine="360"/>
        <w:jc w:val="both"/>
        <w:rPr>
          <w:rFonts w:ascii="Arial Narrow" w:hAnsi="Arial Narrow"/>
          <w:b/>
          <w:sz w:val="22"/>
          <w:szCs w:val="22"/>
        </w:rPr>
      </w:pPr>
      <w:r w:rsidRPr="00DF1E97">
        <w:rPr>
          <w:rFonts w:ascii="Arial Narrow" w:hAnsi="Arial Narrow"/>
          <w:b/>
          <w:sz w:val="22"/>
          <w:szCs w:val="22"/>
        </w:rPr>
        <w:t>Проекты, созданные  ТК «Петербургское телевидение» по заказу Правительства Санкт-Петербурга:</w:t>
      </w:r>
    </w:p>
    <w:p w:rsidR="00D13CAC" w:rsidRPr="00DF1E97" w:rsidRDefault="00D13CAC" w:rsidP="00D13CAC">
      <w:pPr>
        <w:ind w:firstLine="360"/>
        <w:jc w:val="both"/>
        <w:rPr>
          <w:rFonts w:ascii="Arial Narrow" w:hAnsi="Arial Narrow"/>
          <w:b/>
          <w:sz w:val="22"/>
          <w:szCs w:val="22"/>
        </w:rPr>
      </w:pPr>
      <w:r w:rsidRPr="00DF1E97">
        <w:rPr>
          <w:rFonts w:ascii="Arial Narrow" w:hAnsi="Arial Narrow"/>
          <w:b/>
          <w:sz w:val="22"/>
          <w:szCs w:val="22"/>
        </w:rPr>
        <w:t>Комитет по транспортно-транзитной политике:</w:t>
      </w:r>
    </w:p>
    <w:p w:rsidR="00D13CAC" w:rsidRPr="00DF1E97" w:rsidRDefault="00D13CAC" w:rsidP="00D13CAC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DF1E97">
        <w:rPr>
          <w:rFonts w:ascii="Arial Narrow" w:hAnsi="Arial Narrow"/>
          <w:sz w:val="22"/>
          <w:szCs w:val="22"/>
        </w:rPr>
        <w:t>- Согласно Государственному контракту № 37 от 10.04.2009 г., телекомпанией созданы и выпущены в эфир передачи, освещающие морскую деятельность в Санкт-Петербурге.</w:t>
      </w:r>
    </w:p>
    <w:p w:rsidR="00D13CAC" w:rsidRPr="00DF1E97" w:rsidRDefault="00D13CAC" w:rsidP="00D13CAC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DF1E97">
        <w:rPr>
          <w:rFonts w:ascii="Arial Narrow" w:hAnsi="Arial Narrow"/>
          <w:sz w:val="22"/>
          <w:szCs w:val="22"/>
        </w:rPr>
        <w:t xml:space="preserve">- Согласно Государственному контракту № 30 от 23.04.2010 г., телекомпанией созданы и выпущены в эфир еженедельные новостные передачи в формате </w:t>
      </w:r>
      <w:proofErr w:type="spellStart"/>
      <w:r w:rsidRPr="00DF1E97">
        <w:rPr>
          <w:rFonts w:ascii="Arial Narrow" w:hAnsi="Arial Narrow"/>
          <w:sz w:val="22"/>
          <w:szCs w:val="22"/>
        </w:rPr>
        <w:t>телепроекта</w:t>
      </w:r>
      <w:proofErr w:type="spellEnd"/>
      <w:r w:rsidRPr="00DF1E97">
        <w:rPr>
          <w:rFonts w:ascii="Arial Narrow" w:hAnsi="Arial Narrow"/>
          <w:sz w:val="22"/>
          <w:szCs w:val="22"/>
        </w:rPr>
        <w:t xml:space="preserve"> «Морские вести».</w:t>
      </w:r>
    </w:p>
    <w:p w:rsidR="00D13CAC" w:rsidRPr="00DF1E97" w:rsidRDefault="00D13CAC" w:rsidP="00D13CAC">
      <w:pPr>
        <w:ind w:firstLine="360"/>
        <w:jc w:val="both"/>
        <w:rPr>
          <w:rFonts w:ascii="Arial Narrow" w:hAnsi="Arial Narrow"/>
          <w:b/>
          <w:sz w:val="22"/>
          <w:szCs w:val="22"/>
        </w:rPr>
      </w:pPr>
      <w:r w:rsidRPr="00DF1E97">
        <w:rPr>
          <w:rFonts w:ascii="Arial Narrow" w:hAnsi="Arial Narrow"/>
          <w:b/>
          <w:sz w:val="22"/>
          <w:szCs w:val="22"/>
        </w:rPr>
        <w:t>Комитет экономического развития, промышленной политики и торговли:</w:t>
      </w:r>
    </w:p>
    <w:p w:rsidR="00D13CAC" w:rsidRPr="00DF1E97" w:rsidRDefault="00D13CAC" w:rsidP="00D13CAC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DF1E97">
        <w:rPr>
          <w:rFonts w:ascii="Arial Narrow" w:hAnsi="Arial Narrow"/>
          <w:sz w:val="22"/>
          <w:szCs w:val="22"/>
        </w:rPr>
        <w:t>- Согласно Государственному контракту № 100-10/ОГЗ от 27.09.2010 г., телекомпанией организованы и проведены конкурсы профессионального мастерства в промышленных организациях Санкт-Петербурга, направленные на повышение престижности профессий, востребованных на региональном рынке труда.</w:t>
      </w:r>
    </w:p>
    <w:p w:rsidR="00D13CAC" w:rsidRPr="00DF1E97" w:rsidRDefault="00D13CAC" w:rsidP="00D13CAC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DF1E97">
        <w:rPr>
          <w:rFonts w:ascii="Arial Narrow" w:hAnsi="Arial Narrow"/>
          <w:sz w:val="22"/>
          <w:szCs w:val="22"/>
        </w:rPr>
        <w:t>- Согласно Государственному контракту № 101-10/ОГЗ от 27.09.2010 г., телекомпанией организованы и проведены открытые уроки в общеобразовательных учреждениях и дни открытых дверей в организациях промышленности Санкт-Петербурга, направленные на повышение престижности профессий, востребованных на региональном рынке труда.</w:t>
      </w:r>
    </w:p>
    <w:p w:rsidR="00D13CAC" w:rsidRPr="00DF1E97" w:rsidRDefault="00D13CAC" w:rsidP="00D13CAC">
      <w:pPr>
        <w:ind w:firstLine="360"/>
        <w:jc w:val="both"/>
        <w:rPr>
          <w:rFonts w:ascii="Arial Narrow" w:hAnsi="Arial Narrow"/>
          <w:b/>
          <w:sz w:val="22"/>
          <w:szCs w:val="22"/>
        </w:rPr>
      </w:pPr>
      <w:r w:rsidRPr="00DF1E97">
        <w:rPr>
          <w:rFonts w:ascii="Arial Narrow" w:hAnsi="Arial Narrow"/>
          <w:b/>
          <w:sz w:val="22"/>
          <w:szCs w:val="22"/>
        </w:rPr>
        <w:t>Комитет по науке и высшей школе:</w:t>
      </w:r>
    </w:p>
    <w:p w:rsidR="00D13CAC" w:rsidRPr="00DF1E97" w:rsidRDefault="00D13CAC" w:rsidP="00D13CAC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DF1E97">
        <w:rPr>
          <w:rFonts w:ascii="Arial Narrow" w:hAnsi="Arial Narrow"/>
          <w:sz w:val="22"/>
          <w:szCs w:val="22"/>
        </w:rPr>
        <w:t>- Согласно Государственному контракту № 49/11 от 26.09.2011 г., телекомпанией создан и выпущен в эфир цикл научно-популярных телевизионных передач «Наука и образование Санкт-Петербурга», освещающих вопросы развития науки и высшего образования.</w:t>
      </w:r>
    </w:p>
    <w:p w:rsidR="00D13CAC" w:rsidRPr="00DF1E97" w:rsidRDefault="00D13CAC" w:rsidP="00D13CAC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DF1E97">
        <w:rPr>
          <w:rFonts w:ascii="Arial Narrow" w:hAnsi="Arial Narrow"/>
          <w:sz w:val="22"/>
          <w:szCs w:val="22"/>
        </w:rPr>
        <w:t xml:space="preserve">- Согласно Государственному контракту № 06/12 от 15.05.2012 г., телекомпанией создан и выпущен в эфир </w:t>
      </w:r>
      <w:r w:rsidRPr="00DF1E97">
        <w:rPr>
          <w:rFonts w:ascii="Arial Narrow" w:hAnsi="Arial Narrow"/>
          <w:b/>
          <w:sz w:val="22"/>
          <w:szCs w:val="22"/>
        </w:rPr>
        <w:t>цикл телепередач «Специалисты будущего»,</w:t>
      </w:r>
      <w:r w:rsidRPr="00DF1E97">
        <w:rPr>
          <w:rFonts w:ascii="Arial Narrow" w:hAnsi="Arial Narrow"/>
          <w:sz w:val="22"/>
          <w:szCs w:val="22"/>
        </w:rPr>
        <w:t xml:space="preserve"> посвященных получению в Санкт-Петербурге высшего профессионального образования по востребованным на региональном рынке труда специальностям и направлениям подготовки и возможностям последующего трудоустройства на профильных предприятиях  Санкт-Петербурга.</w:t>
      </w:r>
    </w:p>
    <w:p w:rsidR="003E1CE4" w:rsidRPr="00DF1E97" w:rsidRDefault="00D13CAC" w:rsidP="003E1CE4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DF1E97">
        <w:rPr>
          <w:rFonts w:ascii="Arial Narrow" w:hAnsi="Arial Narrow"/>
          <w:sz w:val="22"/>
          <w:szCs w:val="22"/>
        </w:rPr>
        <w:t xml:space="preserve">Организованная в соответствии с Планом мероприятий по развитию высшей школы Санкт-Петербурга на 2011-2015 годы, утвержденным постановлением Правительства Санкт-Петербурга от 02.11.2012 </w:t>
      </w:r>
      <w:r w:rsidRPr="00DF1E97">
        <w:rPr>
          <w:rFonts w:ascii="Arial Narrow" w:hAnsi="Arial Narrow"/>
          <w:sz w:val="22"/>
          <w:szCs w:val="22"/>
          <w:lang w:val="en-US"/>
        </w:rPr>
        <w:t>N</w:t>
      </w:r>
      <w:r w:rsidRPr="00DF1E97">
        <w:rPr>
          <w:rFonts w:ascii="Arial Narrow" w:hAnsi="Arial Narrow"/>
          <w:sz w:val="22"/>
          <w:szCs w:val="22"/>
        </w:rPr>
        <w:t xml:space="preserve"> 1481 «О Плане мероприятий по развитию высшей школы Санкт-Петербурга на 2011-2015 годы», программа «Специалисты будущего» имела положительные </w:t>
      </w:r>
      <w:proofErr w:type="gramStart"/>
      <w:r w:rsidRPr="00DF1E97">
        <w:rPr>
          <w:rFonts w:ascii="Arial Narrow" w:hAnsi="Arial Narrow"/>
          <w:sz w:val="22"/>
          <w:szCs w:val="22"/>
        </w:rPr>
        <w:t>отклики</w:t>
      </w:r>
      <w:proofErr w:type="gramEnd"/>
      <w:r w:rsidRPr="00DF1E97">
        <w:rPr>
          <w:rFonts w:ascii="Arial Narrow" w:hAnsi="Arial Narrow"/>
          <w:sz w:val="22"/>
          <w:szCs w:val="22"/>
        </w:rPr>
        <w:t xml:space="preserve"> как от телезрителей, так и от учебных и промышленных организаций и в нынешнем году будет демонстрироваться в эфире третий год подряд. Выпуски программы можно посмотреть на сайте СПП СПб </w:t>
      </w:r>
      <w:hyperlink r:id="rId7" w:history="1">
        <w:r w:rsidRPr="00DF1E97">
          <w:rPr>
            <w:rStyle w:val="aa"/>
            <w:rFonts w:ascii="Arial Narrow" w:hAnsi="Arial Narrow"/>
            <w:sz w:val="22"/>
            <w:szCs w:val="22"/>
          </w:rPr>
          <w:t>http://spp.spb.ru/ru/node/5444</w:t>
        </w:r>
      </w:hyperlink>
      <w:r w:rsidRPr="00DF1E97">
        <w:rPr>
          <w:rFonts w:ascii="Arial Narrow" w:hAnsi="Arial Narrow"/>
          <w:sz w:val="22"/>
          <w:szCs w:val="22"/>
        </w:rPr>
        <w:t xml:space="preserve">  и официальном портале системы высшего профессионального образования Санкт-Петербурга </w:t>
      </w:r>
      <w:hyperlink r:id="rId8" w:history="1">
        <w:r w:rsidRPr="00DF1E97">
          <w:rPr>
            <w:rStyle w:val="aa"/>
            <w:rFonts w:ascii="Arial Narrow" w:hAnsi="Arial Narrow"/>
            <w:sz w:val="22"/>
            <w:szCs w:val="22"/>
          </w:rPr>
          <w:t>http://www.study-spb.ru/video/</w:t>
        </w:r>
      </w:hyperlink>
      <w:r w:rsidRPr="00DF1E97">
        <w:rPr>
          <w:rFonts w:ascii="Arial Narrow" w:hAnsi="Arial Narrow"/>
          <w:sz w:val="22"/>
          <w:szCs w:val="22"/>
        </w:rPr>
        <w:t>.</w:t>
      </w:r>
    </w:p>
    <w:p w:rsidR="00D13CAC" w:rsidRPr="00DF1E97" w:rsidRDefault="003E1CE4" w:rsidP="003E1CE4">
      <w:pPr>
        <w:ind w:firstLine="360"/>
        <w:rPr>
          <w:rFonts w:ascii="Arial Narrow" w:hAnsi="Arial Narrow"/>
          <w:sz w:val="22"/>
          <w:szCs w:val="22"/>
        </w:rPr>
      </w:pPr>
      <w:r w:rsidRPr="00DF1E97">
        <w:rPr>
          <w:rFonts w:ascii="Arial Narrow" w:hAnsi="Arial Narrow"/>
          <w:b/>
          <w:sz w:val="22"/>
          <w:szCs w:val="22"/>
        </w:rPr>
        <w:t>Примеры передач:</w:t>
      </w:r>
      <w:r w:rsidRPr="00DF1E97">
        <w:rPr>
          <w:rFonts w:ascii="Arial Narrow" w:hAnsi="Arial Narrow"/>
          <w:b/>
          <w:sz w:val="22"/>
          <w:szCs w:val="22"/>
        </w:rPr>
        <w:br/>
        <w:t>1. Программа "Обзор промышленных предприятий"</w:t>
      </w:r>
      <w:r w:rsidRPr="00DF1E97">
        <w:rPr>
          <w:rFonts w:ascii="Arial Narrow" w:hAnsi="Arial Narrow"/>
          <w:sz w:val="22"/>
          <w:szCs w:val="22"/>
        </w:rPr>
        <w:t xml:space="preserve"> </w:t>
      </w:r>
      <w:r w:rsidRPr="00DF1E97">
        <w:rPr>
          <w:rFonts w:ascii="Arial Narrow" w:hAnsi="Arial Narrow"/>
          <w:sz w:val="22"/>
          <w:szCs w:val="22"/>
        </w:rPr>
        <w:br/>
        <w:t>- </w:t>
      </w:r>
      <w:hyperlink r:id="rId9" w:anchor="t=51" w:history="1">
        <w:r w:rsidRPr="00DF1E97">
          <w:rPr>
            <w:rStyle w:val="aa"/>
            <w:rFonts w:ascii="Arial Narrow" w:hAnsi="Arial Narrow"/>
            <w:sz w:val="22"/>
            <w:szCs w:val="22"/>
          </w:rPr>
          <w:t>http://www.youtube.com/watch?v=9F2hnQuE8aI#t=51</w:t>
        </w:r>
      </w:hyperlink>
      <w:r w:rsidRPr="00DF1E97">
        <w:rPr>
          <w:rFonts w:ascii="Arial Narrow" w:hAnsi="Arial Narrow"/>
          <w:sz w:val="22"/>
          <w:szCs w:val="22"/>
        </w:rPr>
        <w:br/>
        <w:t>- </w:t>
      </w:r>
      <w:hyperlink r:id="rId10" w:history="1">
        <w:r w:rsidRPr="00DF1E97">
          <w:rPr>
            <w:rStyle w:val="aa"/>
            <w:rFonts w:ascii="Arial Narrow" w:hAnsi="Arial Narrow"/>
            <w:sz w:val="22"/>
            <w:szCs w:val="22"/>
          </w:rPr>
          <w:t>http://www.youtube.com/watch?v=DL83m4kligM</w:t>
        </w:r>
      </w:hyperlink>
      <w:r w:rsidRPr="00DF1E97">
        <w:rPr>
          <w:rFonts w:ascii="Arial Narrow" w:hAnsi="Arial Narrow"/>
          <w:sz w:val="22"/>
          <w:szCs w:val="22"/>
        </w:rPr>
        <w:br/>
      </w:r>
      <w:r w:rsidRPr="00DF1E97">
        <w:rPr>
          <w:rFonts w:ascii="Arial Narrow" w:hAnsi="Arial Narrow"/>
          <w:sz w:val="22"/>
          <w:szCs w:val="22"/>
        </w:rPr>
        <w:lastRenderedPageBreak/>
        <w:t>- </w:t>
      </w:r>
      <w:hyperlink r:id="rId11" w:history="1">
        <w:r w:rsidRPr="00DF1E97">
          <w:rPr>
            <w:rStyle w:val="aa"/>
            <w:rFonts w:ascii="Arial Narrow" w:hAnsi="Arial Narrow"/>
            <w:sz w:val="22"/>
            <w:szCs w:val="22"/>
          </w:rPr>
          <w:t>http://www.youtube.com/watch?v=CBlAjSMmTvE</w:t>
        </w:r>
      </w:hyperlink>
      <w:r w:rsidRPr="00DF1E97">
        <w:rPr>
          <w:rFonts w:ascii="Arial Narrow" w:hAnsi="Arial Narrow"/>
          <w:sz w:val="22"/>
          <w:szCs w:val="22"/>
        </w:rPr>
        <w:br/>
      </w:r>
      <w:r w:rsidRPr="00DF1E97">
        <w:rPr>
          <w:rFonts w:ascii="Arial Narrow" w:hAnsi="Arial Narrow"/>
          <w:b/>
          <w:sz w:val="22"/>
          <w:szCs w:val="22"/>
        </w:rPr>
        <w:t xml:space="preserve">2. Передача "Один день на </w:t>
      </w:r>
      <w:proofErr w:type="spellStart"/>
      <w:r w:rsidRPr="00DF1E97">
        <w:rPr>
          <w:rFonts w:ascii="Arial Narrow" w:hAnsi="Arial Narrow"/>
          <w:b/>
          <w:sz w:val="22"/>
          <w:szCs w:val="22"/>
        </w:rPr>
        <w:t>КАМАЗе</w:t>
      </w:r>
      <w:proofErr w:type="spellEnd"/>
      <w:r w:rsidRPr="00DF1E97">
        <w:rPr>
          <w:rFonts w:ascii="Arial Narrow" w:hAnsi="Arial Narrow"/>
          <w:b/>
          <w:sz w:val="22"/>
          <w:szCs w:val="22"/>
        </w:rPr>
        <w:t>"</w:t>
      </w:r>
      <w:r w:rsidRPr="00DF1E97">
        <w:rPr>
          <w:rFonts w:ascii="Arial Narrow" w:hAnsi="Arial Narrow"/>
          <w:sz w:val="22"/>
          <w:szCs w:val="22"/>
        </w:rPr>
        <w:t xml:space="preserve"> - </w:t>
      </w:r>
      <w:hyperlink r:id="rId12" w:history="1">
        <w:r w:rsidRPr="00DF1E97">
          <w:rPr>
            <w:rStyle w:val="aa"/>
            <w:rFonts w:ascii="Arial Narrow" w:hAnsi="Arial Narrow"/>
            <w:sz w:val="22"/>
            <w:szCs w:val="22"/>
          </w:rPr>
          <w:t>http://www.youtube.com/watch?v=bKGlw6EwwEE</w:t>
        </w:r>
      </w:hyperlink>
      <w:r w:rsidRPr="00DF1E97">
        <w:rPr>
          <w:rFonts w:ascii="Arial Narrow" w:hAnsi="Arial Narrow"/>
          <w:sz w:val="22"/>
          <w:szCs w:val="22"/>
        </w:rPr>
        <w:br/>
      </w:r>
      <w:r w:rsidRPr="00DF1E97">
        <w:rPr>
          <w:rFonts w:ascii="Arial Narrow" w:hAnsi="Arial Narrow"/>
          <w:b/>
          <w:sz w:val="22"/>
          <w:szCs w:val="22"/>
        </w:rPr>
        <w:t>3. Передача - КАМАЗ. Полный производственный цикл</w:t>
      </w:r>
      <w:r w:rsidRPr="00DF1E97">
        <w:rPr>
          <w:rFonts w:ascii="Arial Narrow" w:hAnsi="Arial Narrow"/>
          <w:sz w:val="22"/>
          <w:szCs w:val="22"/>
        </w:rPr>
        <w:t xml:space="preserve"> - </w:t>
      </w:r>
      <w:hyperlink r:id="rId13" w:history="1">
        <w:r w:rsidRPr="00DF1E97">
          <w:rPr>
            <w:rStyle w:val="aa"/>
            <w:rFonts w:ascii="Arial Narrow" w:hAnsi="Arial Narrow"/>
            <w:sz w:val="22"/>
            <w:szCs w:val="22"/>
          </w:rPr>
          <w:t>http://www.youtube.com/watch?v=DRr3S7SKlUY</w:t>
        </w:r>
      </w:hyperlink>
      <w:r w:rsidRPr="00DF1E97">
        <w:rPr>
          <w:rFonts w:ascii="Arial Narrow" w:hAnsi="Arial Narrow"/>
          <w:sz w:val="22"/>
          <w:szCs w:val="22"/>
        </w:rPr>
        <w:t> </w:t>
      </w:r>
      <w:r w:rsidRPr="00DF1E97">
        <w:rPr>
          <w:rFonts w:ascii="Arial Narrow" w:hAnsi="Arial Narrow"/>
          <w:sz w:val="22"/>
          <w:szCs w:val="22"/>
        </w:rPr>
        <w:br/>
      </w:r>
      <w:r w:rsidR="00D13CAC" w:rsidRPr="00DF1E97">
        <w:rPr>
          <w:rFonts w:ascii="Arial Narrow" w:hAnsi="Arial Narrow"/>
          <w:sz w:val="22"/>
          <w:szCs w:val="22"/>
        </w:rPr>
        <w:t xml:space="preserve"> </w:t>
      </w:r>
    </w:p>
    <w:p w:rsidR="00EB79C1" w:rsidRPr="00DF1E97" w:rsidRDefault="00D13CAC" w:rsidP="00D13CAC">
      <w:pPr>
        <w:ind w:firstLine="360"/>
        <w:jc w:val="both"/>
        <w:rPr>
          <w:rFonts w:ascii="Arial Narrow" w:hAnsi="Arial Narrow"/>
          <w:b/>
          <w:sz w:val="22"/>
          <w:szCs w:val="22"/>
        </w:rPr>
      </w:pPr>
      <w:proofErr w:type="gramStart"/>
      <w:r w:rsidRPr="00DF1E97">
        <w:rPr>
          <w:rFonts w:ascii="Arial Narrow" w:hAnsi="Arial Narrow"/>
          <w:b/>
          <w:sz w:val="22"/>
          <w:szCs w:val="22"/>
        </w:rPr>
        <w:t>Ответственные</w:t>
      </w:r>
      <w:proofErr w:type="gramEnd"/>
      <w:r w:rsidRPr="00DF1E97">
        <w:rPr>
          <w:rFonts w:ascii="Arial Narrow" w:hAnsi="Arial Narrow"/>
          <w:b/>
          <w:sz w:val="22"/>
          <w:szCs w:val="22"/>
        </w:rPr>
        <w:t xml:space="preserve"> за обеспечение и выполнение съемок на промышленных предприятиях Поляков Юрий, т. 8(965)004-25-94 и Тарасов Дмитрий, т. 8(903)094-58-03</w:t>
      </w:r>
    </w:p>
    <w:sectPr w:rsidR="00EB79C1" w:rsidRPr="00DF1E97" w:rsidSect="00D13CAC">
      <w:headerReference w:type="default" r:id="rId14"/>
      <w:footerReference w:type="default" r:id="rId15"/>
      <w:pgSz w:w="11906" w:h="16838"/>
      <w:pgMar w:top="993" w:right="849" w:bottom="241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7C0" w:rsidRDefault="005247C0">
      <w:r>
        <w:separator/>
      </w:r>
    </w:p>
  </w:endnote>
  <w:endnote w:type="continuationSeparator" w:id="0">
    <w:p w:rsidR="005247C0" w:rsidRDefault="00524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5AC" w:rsidRDefault="00386F66" w:rsidP="0075737A">
    <w:pPr>
      <w:pStyle w:val="a4"/>
      <w:jc w:val="center"/>
      <w:rPr>
        <w:rFonts w:ascii="Arial" w:hAnsi="Arial" w:cs="Arial"/>
        <w:color w:val="000000"/>
      </w:rPr>
    </w:pPr>
    <w:r w:rsidRPr="00386F66">
      <w:rPr>
        <w:rFonts w:ascii="Arial" w:hAnsi="Arial" w:cs="Arial"/>
        <w:noProof/>
      </w:rPr>
      <w:pict>
        <v:line id="_x0000_s1026" style="position:absolute;left:0;text-align:left;z-index:251657728" from="29.45pt,-4.45pt" to="461.45pt,-4.45pt" o:allowincell="f" strokeweight="1pt"/>
      </w:pict>
    </w:r>
    <w:r w:rsidR="00CD25AC" w:rsidRPr="0075737A">
      <w:rPr>
        <w:rFonts w:ascii="Arial" w:hAnsi="Arial" w:cs="Arial"/>
      </w:rPr>
      <w:t xml:space="preserve">ЗАО Телекомпания «Петербургское телевидение», </w:t>
    </w:r>
    <w:r w:rsidR="00CD25AC" w:rsidRPr="0075737A">
      <w:rPr>
        <w:rFonts w:ascii="Arial" w:hAnsi="Arial" w:cs="Arial"/>
        <w:color w:val="000000"/>
      </w:rPr>
      <w:t>191186, Санкт-Петербург, ул. Думская, д. 5/22,</w:t>
    </w:r>
  </w:p>
  <w:p w:rsidR="00CD25AC" w:rsidRPr="0075737A" w:rsidRDefault="00CD25AC" w:rsidP="0075737A">
    <w:pPr>
      <w:pStyle w:val="a4"/>
      <w:jc w:val="center"/>
      <w:rPr>
        <w:rFonts w:ascii="Arial" w:hAnsi="Arial" w:cs="Arial"/>
        <w:color w:val="000000"/>
      </w:rPr>
    </w:pPr>
    <w:r w:rsidRPr="0075737A">
      <w:rPr>
        <w:rFonts w:ascii="Arial" w:hAnsi="Arial" w:cs="Arial"/>
        <w:color w:val="000000"/>
      </w:rPr>
      <w:t>офис 113, ИНН </w:t>
    </w:r>
    <w:r w:rsidRPr="0075737A">
      <w:rPr>
        <w:rStyle w:val="apple-converted-space"/>
        <w:rFonts w:ascii="Arial" w:hAnsi="Arial" w:cs="Arial"/>
        <w:color w:val="000000"/>
      </w:rPr>
      <w:t> </w:t>
    </w:r>
    <w:r w:rsidRPr="0075737A">
      <w:rPr>
        <w:rStyle w:val="wmi-callto"/>
        <w:rFonts w:ascii="Arial" w:hAnsi="Arial" w:cs="Arial"/>
        <w:color w:val="000000"/>
      </w:rPr>
      <w:t>7840339828</w:t>
    </w:r>
    <w:r>
      <w:rPr>
        <w:rStyle w:val="wmi-callto"/>
        <w:rFonts w:ascii="Arial" w:hAnsi="Arial" w:cs="Arial"/>
        <w:color w:val="000000"/>
      </w:rPr>
      <w:t>,</w:t>
    </w:r>
    <w:r w:rsidRPr="0075737A">
      <w:rPr>
        <w:rFonts w:ascii="Arial" w:hAnsi="Arial" w:cs="Arial"/>
        <w:color w:val="000000"/>
      </w:rPr>
      <w:t>    КПП </w:t>
    </w:r>
    <w:r w:rsidRPr="0075737A">
      <w:rPr>
        <w:rStyle w:val="apple-converted-space"/>
        <w:rFonts w:ascii="Arial" w:hAnsi="Arial" w:cs="Arial"/>
        <w:color w:val="000000"/>
      </w:rPr>
      <w:t> </w:t>
    </w:r>
    <w:r w:rsidRPr="0075737A">
      <w:rPr>
        <w:rStyle w:val="wmi-callto"/>
        <w:rFonts w:ascii="Arial" w:hAnsi="Arial" w:cs="Arial"/>
        <w:color w:val="000000"/>
      </w:rPr>
      <w:t>784001001,</w:t>
    </w:r>
    <w:r w:rsidRPr="0075737A">
      <w:rPr>
        <w:rFonts w:ascii="Arial" w:hAnsi="Arial" w:cs="Arial"/>
        <w:color w:val="000000"/>
      </w:rPr>
      <w:t xml:space="preserve"> </w:t>
    </w:r>
    <w:proofErr w:type="spellStart"/>
    <w:r w:rsidRPr="0075737A">
      <w:rPr>
        <w:rFonts w:ascii="Arial" w:hAnsi="Arial" w:cs="Arial"/>
        <w:color w:val="000000"/>
      </w:rPr>
      <w:t>р</w:t>
    </w:r>
    <w:proofErr w:type="spellEnd"/>
    <w:r w:rsidRPr="0075737A">
      <w:rPr>
        <w:rFonts w:ascii="Arial" w:hAnsi="Arial" w:cs="Arial"/>
        <w:color w:val="000000"/>
      </w:rPr>
      <w:t>/с </w:t>
    </w:r>
    <w:r w:rsidRPr="0075737A">
      <w:rPr>
        <w:rStyle w:val="apple-converted-space"/>
        <w:rFonts w:ascii="Arial" w:hAnsi="Arial" w:cs="Arial"/>
        <w:color w:val="000000"/>
      </w:rPr>
      <w:t> </w:t>
    </w:r>
    <w:r w:rsidRPr="0075737A">
      <w:rPr>
        <w:rStyle w:val="wmi-callto"/>
        <w:rFonts w:ascii="Arial" w:hAnsi="Arial" w:cs="Arial"/>
        <w:color w:val="000000"/>
      </w:rPr>
      <w:t>40702810297020000602</w:t>
    </w:r>
    <w:r>
      <w:rPr>
        <w:rStyle w:val="wmi-callto"/>
        <w:rFonts w:ascii="Arial" w:hAnsi="Arial" w:cs="Arial"/>
        <w:color w:val="000000"/>
      </w:rPr>
      <w:t xml:space="preserve"> </w:t>
    </w:r>
    <w:r w:rsidRPr="0075737A">
      <w:rPr>
        <w:rFonts w:ascii="Arial" w:hAnsi="Arial" w:cs="Arial"/>
        <w:color w:val="000000"/>
      </w:rPr>
      <w:t xml:space="preserve">в Северо-Западном </w:t>
    </w:r>
    <w:proofErr w:type="spellStart"/>
    <w:r w:rsidRPr="0075737A">
      <w:rPr>
        <w:rFonts w:ascii="Arial" w:hAnsi="Arial" w:cs="Arial"/>
        <w:color w:val="000000"/>
      </w:rPr>
      <w:t>ф-ле</w:t>
    </w:r>
    <w:proofErr w:type="spellEnd"/>
    <w:r w:rsidRPr="0075737A">
      <w:rPr>
        <w:rFonts w:ascii="Arial" w:hAnsi="Arial" w:cs="Arial"/>
        <w:color w:val="000000"/>
      </w:rPr>
      <w:t xml:space="preserve">  ОАО "АК БАРС" Банк г</w:t>
    </w:r>
    <w:proofErr w:type="gramStart"/>
    <w:r w:rsidRPr="0075737A">
      <w:rPr>
        <w:rFonts w:ascii="Arial" w:hAnsi="Arial" w:cs="Arial"/>
        <w:color w:val="000000"/>
      </w:rPr>
      <w:t>.С</w:t>
    </w:r>
    <w:proofErr w:type="gramEnd"/>
    <w:r w:rsidRPr="0075737A">
      <w:rPr>
        <w:rFonts w:ascii="Arial" w:hAnsi="Arial" w:cs="Arial"/>
        <w:color w:val="000000"/>
      </w:rPr>
      <w:t>анкт-Петербург, к/с </w:t>
    </w:r>
    <w:r w:rsidRPr="0075737A">
      <w:rPr>
        <w:rStyle w:val="apple-converted-space"/>
        <w:rFonts w:ascii="Arial" w:hAnsi="Arial" w:cs="Arial"/>
        <w:color w:val="000000"/>
      </w:rPr>
      <w:t> </w:t>
    </w:r>
    <w:r w:rsidRPr="0075737A">
      <w:rPr>
        <w:rStyle w:val="wmi-callto"/>
        <w:rFonts w:ascii="Arial" w:hAnsi="Arial" w:cs="Arial"/>
        <w:color w:val="000000"/>
      </w:rPr>
      <w:t>30101810900000000745,</w:t>
    </w:r>
    <w:r>
      <w:rPr>
        <w:rStyle w:val="wmi-callto"/>
        <w:rFonts w:ascii="Arial" w:hAnsi="Arial" w:cs="Arial"/>
        <w:color w:val="000000"/>
      </w:rPr>
      <w:t xml:space="preserve"> </w:t>
    </w:r>
    <w:r w:rsidRPr="0075737A">
      <w:rPr>
        <w:rFonts w:ascii="Arial" w:hAnsi="Arial" w:cs="Arial"/>
        <w:color w:val="000000"/>
      </w:rPr>
      <w:t>БИК </w:t>
    </w:r>
    <w:r w:rsidRPr="0075737A">
      <w:rPr>
        <w:rStyle w:val="apple-converted-space"/>
        <w:rFonts w:ascii="Arial" w:hAnsi="Arial" w:cs="Arial"/>
        <w:b/>
        <w:color w:val="000000"/>
      </w:rPr>
      <w:t> </w:t>
    </w:r>
    <w:r w:rsidRPr="0075737A">
      <w:rPr>
        <w:rStyle w:val="wmi-callto"/>
        <w:rFonts w:ascii="Arial" w:hAnsi="Arial" w:cs="Arial"/>
        <w:color w:val="000000"/>
      </w:rPr>
      <w:t>044030745</w:t>
    </w:r>
    <w:r>
      <w:rPr>
        <w:rFonts w:ascii="Arial" w:hAnsi="Arial" w:cs="Arial"/>
        <w:color w:val="000000"/>
      </w:rPr>
      <w:t xml:space="preserve">, </w:t>
    </w:r>
    <w:r w:rsidRPr="0075737A">
      <w:rPr>
        <w:rFonts w:ascii="Arial" w:hAnsi="Arial" w:cs="Arial"/>
        <w:color w:val="000000"/>
      </w:rPr>
      <w:t>ОКПО</w:t>
    </w:r>
    <w:r w:rsidRPr="0075737A">
      <w:rPr>
        <w:rStyle w:val="apple-converted-space"/>
        <w:rFonts w:ascii="Arial" w:hAnsi="Arial" w:cs="Arial"/>
        <w:color w:val="000000"/>
      </w:rPr>
      <w:t> </w:t>
    </w:r>
    <w:r w:rsidRPr="0075737A">
      <w:rPr>
        <w:rStyle w:val="wmi-callto"/>
        <w:rFonts w:ascii="Arial" w:hAnsi="Arial" w:cs="Arial"/>
        <w:color w:val="000000"/>
      </w:rPr>
      <w:t>94593704</w:t>
    </w:r>
    <w:r w:rsidRPr="0075737A">
      <w:rPr>
        <w:rFonts w:ascii="Arial" w:hAnsi="Arial" w:cs="Arial"/>
        <w:color w:val="000000"/>
      </w:rPr>
      <w:t>, ОКВЭД 92.20  22.1  22.14  22.32</w:t>
    </w:r>
  </w:p>
  <w:p w:rsidR="00CD25AC" w:rsidRPr="0075737A" w:rsidRDefault="00CD25AC" w:rsidP="0083774A">
    <w:pPr>
      <w:pStyle w:val="a4"/>
      <w:ind w:left="-567" w:firstLine="567"/>
      <w:jc w:val="center"/>
    </w:pPr>
  </w:p>
  <w:p w:rsidR="00CD25AC" w:rsidRDefault="00CD25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7C0" w:rsidRDefault="005247C0">
      <w:r>
        <w:separator/>
      </w:r>
    </w:p>
  </w:footnote>
  <w:footnote w:type="continuationSeparator" w:id="0">
    <w:p w:rsidR="005247C0" w:rsidRDefault="00524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5AC" w:rsidRDefault="00796ACF">
    <w:pPr>
      <w:pStyle w:val="a3"/>
      <w:ind w:right="-425"/>
      <w:rPr>
        <w:rFonts w:ascii="Arial" w:hAnsi="Arial"/>
        <w:sz w:val="28"/>
        <w:u w:val="single"/>
      </w:rPr>
    </w:pPr>
    <w:r>
      <w:rPr>
        <w:noProof/>
        <w:u w:val="single"/>
      </w:rPr>
      <w:drawing>
        <wp:inline distT="0" distB="0" distL="0" distR="0">
          <wp:extent cx="4400550" cy="752475"/>
          <wp:effectExtent l="19050" t="0" r="0" b="0"/>
          <wp:docPr id="1" name="Рисунок 1" descr="7шапкаTVцв c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шапкаTVцв cu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8000" contrast="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25AC">
      <w:rPr>
        <w:sz w:val="28"/>
        <w:u w:val="single"/>
      </w:rPr>
      <w:t xml:space="preserve">       </w:t>
    </w:r>
    <w:r w:rsidR="00CD25AC">
      <w:rPr>
        <w:rFonts w:ascii="Arial" w:hAnsi="Arial"/>
        <w:b/>
        <w:sz w:val="24"/>
        <w:u w:val="single"/>
      </w:rPr>
      <w:t>телекомпания</w:t>
    </w:r>
  </w:p>
  <w:p w:rsidR="00CD25AC" w:rsidRDefault="00CD25AC">
    <w:pPr>
      <w:pStyle w:val="a3"/>
      <w:rPr>
        <w:rFonts w:ascii="Arial" w:hAnsi="Arial"/>
        <w:sz w:val="16"/>
      </w:rPr>
    </w:pPr>
    <w:r>
      <w:rPr>
        <w:rFonts w:ascii="Arial" w:hAnsi="Arial"/>
        <w:b/>
        <w:sz w:val="18"/>
      </w:rPr>
      <w:t>Россия</w:t>
    </w:r>
    <w:r>
      <w:rPr>
        <w:rFonts w:ascii="Arial" w:hAnsi="Arial"/>
        <w:sz w:val="18"/>
      </w:rPr>
      <w:t xml:space="preserve">  </w:t>
    </w:r>
    <w:r>
      <w:rPr>
        <w:rFonts w:ascii="Arial" w:hAnsi="Arial"/>
        <w:sz w:val="16"/>
      </w:rPr>
      <w:t xml:space="preserve">                                                                                                                                      тел/факс 5715058, тел.: 3152748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938"/>
    <w:multiLevelType w:val="hybridMultilevel"/>
    <w:tmpl w:val="C6C65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B0D28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5A2A8A"/>
    <w:multiLevelType w:val="multilevel"/>
    <w:tmpl w:val="21BA2C42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0DF3B56"/>
    <w:multiLevelType w:val="hybridMultilevel"/>
    <w:tmpl w:val="9B127A7C"/>
    <w:lvl w:ilvl="0" w:tplc="22B82F3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C1338"/>
    <w:multiLevelType w:val="multilevel"/>
    <w:tmpl w:val="FA74DA1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7CF6CD8"/>
    <w:multiLevelType w:val="multilevel"/>
    <w:tmpl w:val="D3225264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C5B30FE"/>
    <w:multiLevelType w:val="hybridMultilevel"/>
    <w:tmpl w:val="95A6A4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E114860"/>
    <w:multiLevelType w:val="hybridMultilevel"/>
    <w:tmpl w:val="93885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DF54BE"/>
    <w:multiLevelType w:val="hybridMultilevel"/>
    <w:tmpl w:val="25A69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E876B7"/>
    <w:multiLevelType w:val="hybridMultilevel"/>
    <w:tmpl w:val="3B742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37B93"/>
    <w:multiLevelType w:val="multilevel"/>
    <w:tmpl w:val="B24EE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E152FA8"/>
    <w:multiLevelType w:val="multilevel"/>
    <w:tmpl w:val="04BC1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>
    <w:nsid w:val="50B27525"/>
    <w:multiLevelType w:val="singleLevel"/>
    <w:tmpl w:val="C2A4B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90E49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B240FEE"/>
    <w:multiLevelType w:val="multilevel"/>
    <w:tmpl w:val="83F003D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50E798A"/>
    <w:multiLevelType w:val="hybridMultilevel"/>
    <w:tmpl w:val="2912E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295854"/>
    <w:multiLevelType w:val="hybridMultilevel"/>
    <w:tmpl w:val="89503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03E7F"/>
    <w:multiLevelType w:val="hybridMultilevel"/>
    <w:tmpl w:val="A0903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C05534"/>
    <w:multiLevelType w:val="multilevel"/>
    <w:tmpl w:val="0DA605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9">
    <w:nsid w:val="7B6D472B"/>
    <w:multiLevelType w:val="hybridMultilevel"/>
    <w:tmpl w:val="15DAC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7035B1"/>
    <w:multiLevelType w:val="hybridMultilevel"/>
    <w:tmpl w:val="22661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8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15"/>
  </w:num>
  <w:num w:numId="13">
    <w:abstractNumId w:val="8"/>
  </w:num>
  <w:num w:numId="14">
    <w:abstractNumId w:val="20"/>
  </w:num>
  <w:num w:numId="15">
    <w:abstractNumId w:val="0"/>
  </w:num>
  <w:num w:numId="16">
    <w:abstractNumId w:val="19"/>
  </w:num>
  <w:num w:numId="17">
    <w:abstractNumId w:val="7"/>
  </w:num>
  <w:num w:numId="18">
    <w:abstractNumId w:val="3"/>
  </w:num>
  <w:num w:numId="19">
    <w:abstractNumId w:val="6"/>
  </w:num>
  <w:num w:numId="20">
    <w:abstractNumId w:val="1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0381"/>
    <w:rsid w:val="000260C5"/>
    <w:rsid w:val="000722D3"/>
    <w:rsid w:val="00083FB9"/>
    <w:rsid w:val="000B562F"/>
    <w:rsid w:val="000D2907"/>
    <w:rsid w:val="00106EFA"/>
    <w:rsid w:val="00121DB7"/>
    <w:rsid w:val="001A527D"/>
    <w:rsid w:val="001C1354"/>
    <w:rsid w:val="002326AC"/>
    <w:rsid w:val="00243B78"/>
    <w:rsid w:val="002A607D"/>
    <w:rsid w:val="002B2EFE"/>
    <w:rsid w:val="00307CB3"/>
    <w:rsid w:val="00311EFD"/>
    <w:rsid w:val="00385D6B"/>
    <w:rsid w:val="00386F66"/>
    <w:rsid w:val="003E1CE4"/>
    <w:rsid w:val="003F3E18"/>
    <w:rsid w:val="00442A77"/>
    <w:rsid w:val="004A2579"/>
    <w:rsid w:val="004C789B"/>
    <w:rsid w:val="005247C0"/>
    <w:rsid w:val="0052604F"/>
    <w:rsid w:val="005C55E2"/>
    <w:rsid w:val="005D618D"/>
    <w:rsid w:val="005E499A"/>
    <w:rsid w:val="0062254D"/>
    <w:rsid w:val="0063577A"/>
    <w:rsid w:val="006423E9"/>
    <w:rsid w:val="00654565"/>
    <w:rsid w:val="00670810"/>
    <w:rsid w:val="006D78E9"/>
    <w:rsid w:val="00711C25"/>
    <w:rsid w:val="00731127"/>
    <w:rsid w:val="0075737A"/>
    <w:rsid w:val="0078199A"/>
    <w:rsid w:val="00783A93"/>
    <w:rsid w:val="00784D8B"/>
    <w:rsid w:val="00796ACF"/>
    <w:rsid w:val="007A56F3"/>
    <w:rsid w:val="00806CD4"/>
    <w:rsid w:val="00822644"/>
    <w:rsid w:val="0083774A"/>
    <w:rsid w:val="00842F09"/>
    <w:rsid w:val="008E4CD9"/>
    <w:rsid w:val="00930630"/>
    <w:rsid w:val="00934FF3"/>
    <w:rsid w:val="009521A4"/>
    <w:rsid w:val="00971A3D"/>
    <w:rsid w:val="009915DD"/>
    <w:rsid w:val="009A0559"/>
    <w:rsid w:val="009D6936"/>
    <w:rsid w:val="009E1608"/>
    <w:rsid w:val="00A147C1"/>
    <w:rsid w:val="00A44F1F"/>
    <w:rsid w:val="00A54E68"/>
    <w:rsid w:val="00A54EB6"/>
    <w:rsid w:val="00AF546E"/>
    <w:rsid w:val="00B06083"/>
    <w:rsid w:val="00B41D12"/>
    <w:rsid w:val="00C37EB7"/>
    <w:rsid w:val="00C86CD5"/>
    <w:rsid w:val="00C953BE"/>
    <w:rsid w:val="00CD25AC"/>
    <w:rsid w:val="00D13CAC"/>
    <w:rsid w:val="00D46FAC"/>
    <w:rsid w:val="00D81981"/>
    <w:rsid w:val="00DA0381"/>
    <w:rsid w:val="00DF1E97"/>
    <w:rsid w:val="00E074F3"/>
    <w:rsid w:val="00E31422"/>
    <w:rsid w:val="00E904F9"/>
    <w:rsid w:val="00EB79C1"/>
    <w:rsid w:val="00EC6290"/>
    <w:rsid w:val="00EC7D4A"/>
    <w:rsid w:val="00F2239F"/>
    <w:rsid w:val="00F31610"/>
    <w:rsid w:val="00F44626"/>
    <w:rsid w:val="00F9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D8B"/>
  </w:style>
  <w:style w:type="paragraph" w:styleId="1">
    <w:name w:val="heading 1"/>
    <w:basedOn w:val="a"/>
    <w:next w:val="a"/>
    <w:qFormat/>
    <w:rsid w:val="00784D8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84D8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4D8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784D8B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784D8B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784D8B"/>
    <w:pPr>
      <w:keepNext/>
      <w:ind w:firstLine="567"/>
      <w:jc w:val="center"/>
      <w:outlineLvl w:val="5"/>
    </w:pPr>
    <w:rPr>
      <w:b/>
      <w:sz w:val="36"/>
    </w:rPr>
  </w:style>
  <w:style w:type="paragraph" w:styleId="9">
    <w:name w:val="heading 9"/>
    <w:basedOn w:val="a"/>
    <w:next w:val="a"/>
    <w:qFormat/>
    <w:rsid w:val="00784D8B"/>
    <w:pPr>
      <w:keepNext/>
      <w:ind w:left="851" w:right="-100" w:hanging="2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D8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84D8B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784D8B"/>
    <w:pPr>
      <w:ind w:right="-667" w:firstLine="720"/>
      <w:jc w:val="both"/>
    </w:pPr>
    <w:rPr>
      <w:sz w:val="28"/>
    </w:rPr>
  </w:style>
  <w:style w:type="paragraph" w:styleId="a5">
    <w:name w:val="Body Text"/>
    <w:basedOn w:val="a"/>
    <w:rsid w:val="00784D8B"/>
    <w:pPr>
      <w:jc w:val="right"/>
    </w:pPr>
    <w:rPr>
      <w:sz w:val="28"/>
    </w:rPr>
  </w:style>
  <w:style w:type="paragraph" w:styleId="a6">
    <w:name w:val="Body Text Indent"/>
    <w:basedOn w:val="a"/>
    <w:rsid w:val="00784D8B"/>
    <w:pPr>
      <w:ind w:left="709" w:hanging="709"/>
    </w:pPr>
    <w:rPr>
      <w:sz w:val="28"/>
    </w:rPr>
  </w:style>
  <w:style w:type="paragraph" w:styleId="21">
    <w:name w:val="Body Text 2"/>
    <w:basedOn w:val="a"/>
    <w:rsid w:val="00784D8B"/>
    <w:rPr>
      <w:sz w:val="28"/>
    </w:rPr>
  </w:style>
  <w:style w:type="paragraph" w:styleId="30">
    <w:name w:val="Body Text 3"/>
    <w:basedOn w:val="a"/>
    <w:rsid w:val="00784D8B"/>
    <w:pPr>
      <w:ind w:right="-667"/>
    </w:pPr>
  </w:style>
  <w:style w:type="paragraph" w:styleId="a7">
    <w:name w:val="Title"/>
    <w:basedOn w:val="a"/>
    <w:qFormat/>
    <w:rsid w:val="00784D8B"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2326A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5C55E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E904F9"/>
  </w:style>
  <w:style w:type="character" w:customStyle="1" w:styleId="apple-converted-space">
    <w:name w:val="apple-converted-space"/>
    <w:basedOn w:val="a0"/>
    <w:rsid w:val="0075737A"/>
  </w:style>
  <w:style w:type="character" w:customStyle="1" w:styleId="wmi-callto">
    <w:name w:val="wmi-callto"/>
    <w:basedOn w:val="a0"/>
    <w:rsid w:val="0075737A"/>
  </w:style>
  <w:style w:type="character" w:styleId="aa">
    <w:name w:val="Hyperlink"/>
    <w:basedOn w:val="a0"/>
    <w:rsid w:val="00D13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-spb.ru/video/" TargetMode="External"/><Relationship Id="rId13" Type="http://schemas.openxmlformats.org/officeDocument/2006/relationships/hyperlink" Target="http://www.youtube.com/watch?v=DRr3S7SKlU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p.spb.ru/ru/node/5444" TargetMode="External"/><Relationship Id="rId12" Type="http://schemas.openxmlformats.org/officeDocument/2006/relationships/hyperlink" Target="http://www.youtube.com/watch?v=bKGlw6EwwE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CBlAjSMmTv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youtube.com/watch?v=DL83m4kli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9F2hnQuE8a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В Комитет по образованию</vt:lpstr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Комитет по образованию</dc:title>
  <dc:creator>Петербургское телевидение</dc:creator>
  <cp:lastModifiedBy>Press</cp:lastModifiedBy>
  <cp:revision>5</cp:revision>
  <cp:lastPrinted>2014-06-06T08:36:00Z</cp:lastPrinted>
  <dcterms:created xsi:type="dcterms:W3CDTF">2014-06-06T08:38:00Z</dcterms:created>
  <dcterms:modified xsi:type="dcterms:W3CDTF">2014-06-27T07:29:00Z</dcterms:modified>
</cp:coreProperties>
</file>